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B9F3F" w14:textId="77777777" w:rsidR="003F157D" w:rsidRPr="005E119E" w:rsidRDefault="00680EB4" w:rsidP="003F157D">
      <w:pPr>
        <w:pStyle w:val="Default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B9F58" wp14:editId="0C6725D1">
                <wp:simplePos x="0" y="0"/>
                <wp:positionH relativeFrom="page">
                  <wp:align>left</wp:align>
                </wp:positionH>
                <wp:positionV relativeFrom="paragraph">
                  <wp:posOffset>-1659890</wp:posOffset>
                </wp:positionV>
                <wp:extent cx="1647825" cy="11496675"/>
                <wp:effectExtent l="0" t="0" r="952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1496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C9FC8" id="Rectangle 17" o:spid="_x0000_s1026" style="position:absolute;margin-left:0;margin-top:-130.7pt;width:129.75pt;height:905.2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" fillcolor="#dbe5f1 [660]" stroked="f">
                <w10:wrap anchorx="page"/>
              </v:rect>
            </w:pict>
          </mc:Fallback>
        </mc:AlternateContent>
      </w:r>
    </w:p>
    <w:p w14:paraId="210B9F40" w14:textId="77777777" w:rsidR="003F157D" w:rsidRPr="00EE6356" w:rsidRDefault="003F157D" w:rsidP="00A85422">
      <w:pPr>
        <w:pStyle w:val="Default"/>
        <w:ind w:left="1701"/>
        <w:rPr>
          <w:rFonts w:asciiTheme="majorHAnsi" w:hAnsiTheme="majorHAnsi"/>
          <w:b/>
          <w:color w:val="1F497D"/>
          <w:sz w:val="48"/>
          <w:szCs w:val="48"/>
        </w:rPr>
      </w:pPr>
      <w:r w:rsidRPr="00EE6356">
        <w:rPr>
          <w:rFonts w:asciiTheme="majorHAnsi" w:hAnsiTheme="majorHAnsi"/>
          <w:b/>
          <w:color w:val="1F497D"/>
          <w:sz w:val="48"/>
          <w:szCs w:val="48"/>
        </w:rPr>
        <w:t>Q</w:t>
      </w:r>
      <w:r w:rsidR="005E119E" w:rsidRPr="00EE6356">
        <w:rPr>
          <w:rFonts w:asciiTheme="majorHAnsi" w:hAnsiTheme="majorHAnsi"/>
          <w:b/>
          <w:color w:val="1F497D"/>
          <w:sz w:val="48"/>
          <w:szCs w:val="48"/>
        </w:rPr>
        <w:t>uality and Environmental Policy</w:t>
      </w:r>
    </w:p>
    <w:p w14:paraId="210B9F41" w14:textId="77777777" w:rsidR="005E119E" w:rsidRPr="005E119E" w:rsidRDefault="005E119E" w:rsidP="00A85422">
      <w:pPr>
        <w:pStyle w:val="Default"/>
        <w:ind w:left="1701"/>
        <w:rPr>
          <w:rFonts w:asciiTheme="majorHAnsi" w:hAnsiTheme="majorHAnsi"/>
          <w:color w:val="auto"/>
          <w:sz w:val="22"/>
          <w:szCs w:val="22"/>
        </w:rPr>
      </w:pPr>
    </w:p>
    <w:p w14:paraId="210B9F42" w14:textId="77777777" w:rsidR="00AB26D9" w:rsidRPr="00EE6356" w:rsidRDefault="00AB26D9" w:rsidP="00A85422">
      <w:pPr>
        <w:pStyle w:val="Default"/>
        <w:ind w:left="1701"/>
        <w:rPr>
          <w:rFonts w:asciiTheme="majorHAnsi" w:hAnsiTheme="majorHAnsi" w:cs="Helvetica"/>
          <w:b/>
          <w:color w:val="1F497D"/>
          <w:sz w:val="40"/>
          <w:szCs w:val="40"/>
        </w:rPr>
      </w:pPr>
      <w:r w:rsidRPr="00EE6356">
        <w:rPr>
          <w:rFonts w:asciiTheme="majorHAnsi" w:hAnsiTheme="majorHAnsi" w:cs="Helvetica"/>
          <w:b/>
          <w:color w:val="1F497D"/>
          <w:sz w:val="40"/>
          <w:szCs w:val="40"/>
        </w:rPr>
        <w:t>Vision</w:t>
      </w:r>
    </w:p>
    <w:p w14:paraId="210B9F44" w14:textId="525977D4" w:rsidR="005E119E" w:rsidRPr="005619FB" w:rsidRDefault="005619FB" w:rsidP="00A85422">
      <w:pPr>
        <w:pStyle w:val="Default"/>
        <w:ind w:left="1701"/>
        <w:rPr>
          <w:rFonts w:asciiTheme="majorHAnsi" w:hAnsiTheme="majorHAnsi"/>
          <w:b/>
          <w:iCs/>
          <w:color w:val="auto"/>
          <w:lang w:val="en-US"/>
        </w:rPr>
      </w:pPr>
      <w:r w:rsidRPr="005619FB">
        <w:rPr>
          <w:rFonts w:asciiTheme="majorHAnsi" w:hAnsiTheme="majorHAnsi"/>
          <w:b/>
          <w:iCs/>
          <w:color w:val="auto"/>
          <w:lang w:val="en-US"/>
        </w:rPr>
        <w:t xml:space="preserve">SWMAS’ vision is to be </w:t>
      </w:r>
      <w:proofErr w:type="spellStart"/>
      <w:r w:rsidRPr="005619FB">
        <w:rPr>
          <w:rFonts w:asciiTheme="majorHAnsi" w:hAnsiTheme="majorHAnsi"/>
          <w:b/>
          <w:iCs/>
          <w:color w:val="auto"/>
          <w:lang w:val="en-US"/>
        </w:rPr>
        <w:t>recognised</w:t>
      </w:r>
      <w:proofErr w:type="spellEnd"/>
      <w:r w:rsidRPr="005619FB">
        <w:rPr>
          <w:rFonts w:asciiTheme="majorHAnsi" w:hAnsiTheme="majorHAnsi"/>
          <w:b/>
          <w:iCs/>
          <w:color w:val="auto"/>
          <w:lang w:val="en-US"/>
        </w:rPr>
        <w:t xml:space="preserve"> as the leading business support provider </w:t>
      </w:r>
      <w:r w:rsidR="006B3AF4">
        <w:rPr>
          <w:rFonts w:asciiTheme="majorHAnsi" w:hAnsiTheme="majorHAnsi"/>
          <w:b/>
          <w:iCs/>
          <w:color w:val="auto"/>
          <w:lang w:val="en-US"/>
        </w:rPr>
        <w:t>for manufacturing support, u</w:t>
      </w:r>
      <w:r w:rsidRPr="005619FB">
        <w:rPr>
          <w:rFonts w:asciiTheme="majorHAnsi" w:hAnsiTheme="majorHAnsi"/>
          <w:b/>
          <w:iCs/>
          <w:color w:val="auto"/>
          <w:lang w:val="en-US"/>
        </w:rPr>
        <w:t xml:space="preserve">sing our expertise to offer dynamic, inspirational business improvement to help small and medium manufacturers </w:t>
      </w:r>
      <w:proofErr w:type="spellStart"/>
      <w:r w:rsidRPr="005619FB">
        <w:rPr>
          <w:rFonts w:asciiTheme="majorHAnsi" w:hAnsiTheme="majorHAnsi"/>
          <w:b/>
          <w:iCs/>
          <w:color w:val="auto"/>
          <w:lang w:val="en-US"/>
        </w:rPr>
        <w:t>realise</w:t>
      </w:r>
      <w:proofErr w:type="spellEnd"/>
      <w:r w:rsidRPr="005619FB">
        <w:rPr>
          <w:rFonts w:asciiTheme="majorHAnsi" w:hAnsiTheme="majorHAnsi"/>
          <w:b/>
          <w:iCs/>
          <w:color w:val="auto"/>
          <w:lang w:val="en-US"/>
        </w:rPr>
        <w:t xml:space="preserve"> their growth ambitions</w:t>
      </w:r>
      <w:r w:rsidR="008C7802">
        <w:rPr>
          <w:rFonts w:asciiTheme="majorHAnsi" w:hAnsiTheme="majorHAnsi"/>
          <w:b/>
          <w:iCs/>
          <w:color w:val="auto"/>
          <w:lang w:val="en-US"/>
        </w:rPr>
        <w:t>.</w:t>
      </w:r>
    </w:p>
    <w:p w14:paraId="7998214C" w14:textId="77777777" w:rsidR="005619FB" w:rsidRPr="005E119E" w:rsidRDefault="005619FB" w:rsidP="00A85422">
      <w:pPr>
        <w:pStyle w:val="Default"/>
        <w:ind w:left="1701"/>
        <w:rPr>
          <w:rFonts w:asciiTheme="majorHAnsi" w:hAnsiTheme="majorHAnsi"/>
          <w:color w:val="auto"/>
          <w:sz w:val="22"/>
          <w:szCs w:val="22"/>
        </w:rPr>
      </w:pPr>
    </w:p>
    <w:p w14:paraId="1CD8A2FC" w14:textId="77777777" w:rsidR="008C7802" w:rsidRDefault="00AB26D9" w:rsidP="008C7802">
      <w:pPr>
        <w:pStyle w:val="Default"/>
        <w:ind w:left="1701"/>
        <w:rPr>
          <w:rFonts w:asciiTheme="majorHAnsi" w:hAnsiTheme="majorHAnsi"/>
          <w:b/>
          <w:color w:val="1F497D"/>
          <w:sz w:val="40"/>
          <w:szCs w:val="40"/>
        </w:rPr>
      </w:pPr>
      <w:r w:rsidRPr="00EE6356">
        <w:rPr>
          <w:rFonts w:asciiTheme="majorHAnsi" w:hAnsiTheme="majorHAnsi"/>
          <w:b/>
          <w:color w:val="1F497D"/>
          <w:sz w:val="40"/>
          <w:szCs w:val="40"/>
        </w:rPr>
        <w:t>Mission</w:t>
      </w:r>
    </w:p>
    <w:p w14:paraId="63E15707" w14:textId="0A048BE1" w:rsidR="008C7802" w:rsidRDefault="008C7802" w:rsidP="008C7802">
      <w:pPr>
        <w:pStyle w:val="Default"/>
        <w:ind w:left="1701"/>
      </w:pPr>
      <w:r w:rsidRPr="008C7802">
        <w:rPr>
          <w:rFonts w:asciiTheme="majorHAnsi" w:hAnsiTheme="majorHAnsi"/>
          <w:b/>
          <w:iCs/>
          <w:color w:val="auto"/>
          <w:lang w:val="en-US"/>
        </w:rPr>
        <w:t xml:space="preserve">Our mission is to inspire and support the growth and success of our clients by using our expertise, local area knowledge, and unique connections to provide insight, create solutions, leverage </w:t>
      </w:r>
      <w:proofErr w:type="gramStart"/>
      <w:r w:rsidRPr="008C7802">
        <w:rPr>
          <w:rFonts w:asciiTheme="majorHAnsi" w:hAnsiTheme="majorHAnsi"/>
          <w:b/>
          <w:iCs/>
          <w:color w:val="auto"/>
          <w:lang w:val="en-US"/>
        </w:rPr>
        <w:t>resources</w:t>
      </w:r>
      <w:proofErr w:type="gramEnd"/>
      <w:r w:rsidRPr="008C7802">
        <w:rPr>
          <w:rFonts w:asciiTheme="majorHAnsi" w:hAnsiTheme="majorHAnsi"/>
          <w:b/>
          <w:iCs/>
          <w:color w:val="auto"/>
          <w:lang w:val="en-US"/>
        </w:rPr>
        <w:t xml:space="preserve"> and deliver meaningful business improvement.</w:t>
      </w:r>
    </w:p>
    <w:p w14:paraId="210B9F47" w14:textId="77777777" w:rsidR="00AB26D9" w:rsidRPr="005E119E" w:rsidRDefault="00AB26D9" w:rsidP="00A85422">
      <w:pPr>
        <w:pStyle w:val="Default"/>
        <w:ind w:left="1701"/>
        <w:rPr>
          <w:rFonts w:asciiTheme="majorHAnsi" w:hAnsiTheme="majorHAnsi"/>
          <w:color w:val="auto"/>
          <w:sz w:val="20"/>
          <w:szCs w:val="20"/>
        </w:rPr>
      </w:pPr>
    </w:p>
    <w:p w14:paraId="210B9F48" w14:textId="7629AF55" w:rsidR="002A299F" w:rsidRDefault="002A299F" w:rsidP="00A85422">
      <w:pPr>
        <w:pStyle w:val="Default"/>
        <w:ind w:left="1701"/>
        <w:rPr>
          <w:rFonts w:asciiTheme="majorHAnsi" w:hAnsiTheme="majorHAnsi"/>
          <w:color w:val="auto"/>
          <w:sz w:val="20"/>
          <w:szCs w:val="20"/>
        </w:rPr>
      </w:pPr>
      <w:r w:rsidRPr="005E119E">
        <w:rPr>
          <w:rFonts w:asciiTheme="majorHAnsi" w:hAnsiTheme="majorHAnsi"/>
          <w:color w:val="auto"/>
          <w:sz w:val="20"/>
          <w:szCs w:val="20"/>
        </w:rPr>
        <w:t xml:space="preserve">To </w:t>
      </w:r>
      <w:r w:rsidR="00ED7846" w:rsidRPr="005E119E">
        <w:rPr>
          <w:rFonts w:asciiTheme="majorHAnsi" w:hAnsiTheme="majorHAnsi"/>
          <w:color w:val="auto"/>
          <w:sz w:val="20"/>
          <w:szCs w:val="20"/>
        </w:rPr>
        <w:t xml:space="preserve">help </w:t>
      </w:r>
      <w:r w:rsidRPr="005E119E">
        <w:rPr>
          <w:rFonts w:asciiTheme="majorHAnsi" w:hAnsiTheme="majorHAnsi"/>
          <w:color w:val="auto"/>
          <w:sz w:val="20"/>
          <w:szCs w:val="20"/>
        </w:rPr>
        <w:t xml:space="preserve">ensure </w:t>
      </w:r>
      <w:r w:rsidR="00ED7846" w:rsidRPr="005E119E">
        <w:rPr>
          <w:rFonts w:asciiTheme="majorHAnsi" w:hAnsiTheme="majorHAnsi"/>
          <w:color w:val="auto"/>
          <w:sz w:val="20"/>
          <w:szCs w:val="20"/>
        </w:rPr>
        <w:t>we achieve o</w:t>
      </w:r>
      <w:r w:rsidRPr="005E119E">
        <w:rPr>
          <w:rFonts w:asciiTheme="majorHAnsi" w:hAnsiTheme="majorHAnsi"/>
          <w:color w:val="auto"/>
          <w:sz w:val="20"/>
          <w:szCs w:val="20"/>
        </w:rPr>
        <w:t xml:space="preserve">ur Mission </w:t>
      </w:r>
      <w:r w:rsidR="00ED7846" w:rsidRPr="005E119E">
        <w:rPr>
          <w:rFonts w:asciiTheme="majorHAnsi" w:hAnsiTheme="majorHAnsi"/>
          <w:color w:val="auto"/>
          <w:sz w:val="20"/>
          <w:szCs w:val="20"/>
        </w:rPr>
        <w:t xml:space="preserve">and realise our Vision </w:t>
      </w:r>
      <w:r w:rsidR="00AB1191" w:rsidRPr="005E119E">
        <w:rPr>
          <w:rFonts w:asciiTheme="majorHAnsi" w:hAnsiTheme="majorHAnsi"/>
          <w:color w:val="auto"/>
          <w:sz w:val="20"/>
          <w:szCs w:val="20"/>
        </w:rPr>
        <w:t>we</w:t>
      </w:r>
      <w:r w:rsidRPr="005E119E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gramStart"/>
      <w:r w:rsidRPr="005E119E">
        <w:rPr>
          <w:rFonts w:asciiTheme="majorHAnsi" w:hAnsiTheme="majorHAnsi"/>
          <w:color w:val="auto"/>
          <w:sz w:val="20"/>
          <w:szCs w:val="20"/>
        </w:rPr>
        <w:t>will;</w:t>
      </w:r>
      <w:proofErr w:type="gramEnd"/>
    </w:p>
    <w:p w14:paraId="383858B3" w14:textId="77777777" w:rsidR="00175A83" w:rsidRDefault="00175A83" w:rsidP="00A85422">
      <w:pPr>
        <w:pStyle w:val="Default"/>
        <w:ind w:left="1701"/>
        <w:rPr>
          <w:rFonts w:asciiTheme="majorHAnsi" w:hAnsiTheme="majorHAnsi"/>
          <w:color w:val="auto"/>
          <w:sz w:val="20"/>
          <w:szCs w:val="20"/>
        </w:rPr>
      </w:pPr>
    </w:p>
    <w:p w14:paraId="3F7D3F88" w14:textId="06E85B7E" w:rsidR="00175A83" w:rsidRPr="00333A46" w:rsidRDefault="00175A83" w:rsidP="00333A46">
      <w:pPr>
        <w:pStyle w:val="Default"/>
        <w:numPr>
          <w:ilvl w:val="0"/>
          <w:numId w:val="2"/>
        </w:numPr>
        <w:spacing w:after="120"/>
        <w:ind w:left="1985" w:hanging="284"/>
        <w:rPr>
          <w:rFonts w:asciiTheme="majorHAnsi" w:hAnsiTheme="majorHAnsi"/>
          <w:color w:val="auto"/>
          <w:sz w:val="20"/>
          <w:szCs w:val="20"/>
        </w:rPr>
      </w:pPr>
      <w:r w:rsidRPr="00333A46">
        <w:rPr>
          <w:rFonts w:asciiTheme="majorHAnsi" w:hAnsiTheme="majorHAnsi"/>
          <w:color w:val="auto"/>
          <w:sz w:val="20"/>
          <w:szCs w:val="20"/>
        </w:rPr>
        <w:t>To help bring a voice to the SME manufacturing sector.</w:t>
      </w:r>
    </w:p>
    <w:p w14:paraId="210B9F4A" w14:textId="64AF9894" w:rsidR="003F157D" w:rsidRPr="00333A46" w:rsidRDefault="002A299F" w:rsidP="00333A46">
      <w:pPr>
        <w:pStyle w:val="Default"/>
        <w:numPr>
          <w:ilvl w:val="0"/>
          <w:numId w:val="2"/>
        </w:numPr>
        <w:spacing w:after="120"/>
        <w:ind w:left="1985" w:hanging="284"/>
        <w:rPr>
          <w:rFonts w:asciiTheme="majorHAnsi" w:hAnsiTheme="majorHAnsi"/>
          <w:color w:val="auto"/>
          <w:sz w:val="20"/>
          <w:szCs w:val="20"/>
        </w:rPr>
      </w:pPr>
      <w:r w:rsidRPr="005E119E">
        <w:rPr>
          <w:rFonts w:asciiTheme="majorHAnsi" w:hAnsiTheme="majorHAnsi"/>
          <w:color w:val="auto"/>
          <w:sz w:val="20"/>
          <w:szCs w:val="20"/>
        </w:rPr>
        <w:t>D</w:t>
      </w:r>
      <w:r w:rsidR="00D40040" w:rsidRPr="005E119E">
        <w:rPr>
          <w:rFonts w:asciiTheme="majorHAnsi" w:hAnsiTheme="majorHAnsi"/>
          <w:color w:val="auto"/>
          <w:sz w:val="20"/>
          <w:szCs w:val="20"/>
        </w:rPr>
        <w:t>eliver</w:t>
      </w:r>
      <w:r w:rsidR="002F1620">
        <w:rPr>
          <w:rFonts w:asciiTheme="majorHAnsi" w:hAnsiTheme="majorHAnsi"/>
          <w:color w:val="auto"/>
          <w:sz w:val="20"/>
          <w:szCs w:val="20"/>
        </w:rPr>
        <w:t xml:space="preserve"> products and</w:t>
      </w:r>
      <w:r w:rsidR="00D40040" w:rsidRPr="005E119E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587A73" w:rsidRPr="005E119E">
        <w:rPr>
          <w:rFonts w:asciiTheme="majorHAnsi" w:hAnsiTheme="majorHAnsi"/>
          <w:color w:val="auto"/>
          <w:sz w:val="20"/>
          <w:szCs w:val="20"/>
        </w:rPr>
        <w:t>services</w:t>
      </w:r>
      <w:r w:rsidR="00D40040" w:rsidRPr="005E119E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587A73" w:rsidRPr="005E119E">
        <w:rPr>
          <w:rFonts w:asciiTheme="majorHAnsi" w:hAnsiTheme="majorHAnsi"/>
          <w:color w:val="auto"/>
          <w:sz w:val="20"/>
          <w:szCs w:val="20"/>
        </w:rPr>
        <w:t>that support</w:t>
      </w:r>
      <w:r w:rsidR="00D40040" w:rsidRPr="005E119E">
        <w:rPr>
          <w:rFonts w:asciiTheme="majorHAnsi" w:hAnsiTheme="majorHAnsi"/>
          <w:color w:val="auto"/>
          <w:sz w:val="20"/>
          <w:szCs w:val="20"/>
        </w:rPr>
        <w:t xml:space="preserve"> ambitious businesses </w:t>
      </w:r>
      <w:r w:rsidRPr="005E119E">
        <w:rPr>
          <w:rFonts w:asciiTheme="majorHAnsi" w:hAnsiTheme="majorHAnsi"/>
          <w:color w:val="auto"/>
          <w:sz w:val="20"/>
          <w:szCs w:val="20"/>
        </w:rPr>
        <w:t>t</w:t>
      </w:r>
      <w:r w:rsidR="00D40040" w:rsidRPr="005E119E">
        <w:rPr>
          <w:rFonts w:asciiTheme="majorHAnsi" w:hAnsiTheme="majorHAnsi"/>
          <w:color w:val="auto"/>
          <w:sz w:val="20"/>
          <w:szCs w:val="20"/>
        </w:rPr>
        <w:t>o i</w:t>
      </w:r>
      <w:r w:rsidR="00C130E0">
        <w:rPr>
          <w:rFonts w:asciiTheme="majorHAnsi" w:hAnsiTheme="majorHAnsi"/>
          <w:color w:val="auto"/>
          <w:sz w:val="20"/>
          <w:szCs w:val="20"/>
        </w:rPr>
        <w:t>mprove</w:t>
      </w:r>
      <w:r w:rsidR="00D40040" w:rsidRPr="005E119E">
        <w:rPr>
          <w:rFonts w:asciiTheme="majorHAnsi" w:hAnsiTheme="majorHAnsi"/>
          <w:color w:val="auto"/>
          <w:sz w:val="20"/>
          <w:szCs w:val="20"/>
        </w:rPr>
        <w:t xml:space="preserve"> their </w:t>
      </w:r>
      <w:r w:rsidR="00587A73" w:rsidRPr="005E119E">
        <w:rPr>
          <w:rFonts w:asciiTheme="majorHAnsi" w:hAnsiTheme="majorHAnsi"/>
          <w:color w:val="auto"/>
          <w:sz w:val="20"/>
          <w:szCs w:val="20"/>
        </w:rPr>
        <w:t>performance</w:t>
      </w:r>
      <w:r w:rsidR="00D40040" w:rsidRPr="005E119E">
        <w:rPr>
          <w:rFonts w:asciiTheme="majorHAnsi" w:hAnsiTheme="majorHAnsi"/>
          <w:color w:val="auto"/>
          <w:sz w:val="20"/>
          <w:szCs w:val="20"/>
        </w:rPr>
        <w:t>, develop skills and reach their growth potential</w:t>
      </w:r>
      <w:r w:rsidR="00080F12" w:rsidRPr="005E119E">
        <w:rPr>
          <w:rFonts w:asciiTheme="majorHAnsi" w:hAnsiTheme="majorHAnsi"/>
          <w:color w:val="auto"/>
          <w:sz w:val="20"/>
          <w:szCs w:val="20"/>
        </w:rPr>
        <w:t xml:space="preserve"> whilst he</w:t>
      </w:r>
      <w:r w:rsidR="002F6C6B">
        <w:rPr>
          <w:rFonts w:asciiTheme="majorHAnsi" w:hAnsiTheme="majorHAnsi"/>
          <w:color w:val="auto"/>
          <w:sz w:val="20"/>
          <w:szCs w:val="20"/>
        </w:rPr>
        <w:t>l</w:t>
      </w:r>
      <w:r w:rsidR="00080F12" w:rsidRPr="005E119E">
        <w:rPr>
          <w:rFonts w:asciiTheme="majorHAnsi" w:hAnsiTheme="majorHAnsi"/>
          <w:color w:val="auto"/>
          <w:sz w:val="20"/>
          <w:szCs w:val="20"/>
        </w:rPr>
        <w:t xml:space="preserve">ping them to reduce their </w:t>
      </w:r>
      <w:r w:rsidR="00080F12" w:rsidRPr="00333A46">
        <w:rPr>
          <w:rFonts w:asciiTheme="majorHAnsi" w:hAnsiTheme="majorHAnsi"/>
          <w:color w:val="auto"/>
          <w:sz w:val="20"/>
          <w:szCs w:val="20"/>
        </w:rPr>
        <w:t>impact on the environment</w:t>
      </w:r>
      <w:r w:rsidR="00D40040" w:rsidRPr="00333A46">
        <w:rPr>
          <w:rFonts w:asciiTheme="majorHAnsi" w:hAnsiTheme="majorHAnsi"/>
          <w:color w:val="auto"/>
          <w:sz w:val="20"/>
          <w:szCs w:val="20"/>
        </w:rPr>
        <w:t>.</w:t>
      </w:r>
    </w:p>
    <w:p w14:paraId="210B9F4B" w14:textId="748D62FE" w:rsidR="003F157D" w:rsidRPr="00333A46" w:rsidRDefault="00ED7846" w:rsidP="00333A46">
      <w:pPr>
        <w:pStyle w:val="Default"/>
        <w:numPr>
          <w:ilvl w:val="0"/>
          <w:numId w:val="2"/>
        </w:numPr>
        <w:spacing w:after="120"/>
        <w:ind w:left="1985" w:hanging="284"/>
        <w:rPr>
          <w:rFonts w:asciiTheme="majorHAnsi" w:hAnsiTheme="majorHAnsi"/>
          <w:color w:val="auto"/>
          <w:sz w:val="20"/>
          <w:szCs w:val="20"/>
        </w:rPr>
      </w:pPr>
      <w:r w:rsidRPr="00333A46">
        <w:rPr>
          <w:rFonts w:asciiTheme="majorHAnsi" w:hAnsiTheme="majorHAnsi"/>
          <w:color w:val="auto"/>
          <w:sz w:val="20"/>
          <w:szCs w:val="20"/>
        </w:rPr>
        <w:t>W</w:t>
      </w:r>
      <w:r w:rsidR="003F157D" w:rsidRPr="00333A46">
        <w:rPr>
          <w:rFonts w:asciiTheme="majorHAnsi" w:hAnsiTheme="majorHAnsi"/>
          <w:color w:val="auto"/>
          <w:sz w:val="20"/>
          <w:szCs w:val="20"/>
        </w:rPr>
        <w:t xml:space="preserve">ork continually to improve everything we do </w:t>
      </w:r>
      <w:r w:rsidRPr="00333A46">
        <w:rPr>
          <w:rFonts w:asciiTheme="majorHAnsi" w:hAnsiTheme="majorHAnsi"/>
          <w:color w:val="auto"/>
          <w:sz w:val="20"/>
          <w:szCs w:val="20"/>
        </w:rPr>
        <w:t>so that</w:t>
      </w:r>
      <w:r w:rsidR="003F157D" w:rsidRPr="00333A46">
        <w:rPr>
          <w:rFonts w:asciiTheme="majorHAnsi" w:hAnsiTheme="majorHAnsi"/>
          <w:color w:val="auto"/>
          <w:sz w:val="20"/>
          <w:szCs w:val="20"/>
        </w:rPr>
        <w:t xml:space="preserve"> our services meet or exceed t</w:t>
      </w:r>
      <w:r w:rsidRPr="00333A46">
        <w:rPr>
          <w:rFonts w:asciiTheme="majorHAnsi" w:hAnsiTheme="majorHAnsi"/>
          <w:color w:val="auto"/>
          <w:sz w:val="20"/>
          <w:szCs w:val="20"/>
        </w:rPr>
        <w:t>he expectations of our clients</w:t>
      </w:r>
      <w:r w:rsidR="00BD49F9" w:rsidRPr="00333A46">
        <w:rPr>
          <w:rFonts w:asciiTheme="majorHAnsi" w:hAnsiTheme="majorHAnsi"/>
          <w:color w:val="auto"/>
          <w:sz w:val="20"/>
          <w:szCs w:val="20"/>
        </w:rPr>
        <w:t xml:space="preserve"> and other interested stakeholders</w:t>
      </w:r>
      <w:r w:rsidR="00B355E9" w:rsidRPr="00333A46">
        <w:rPr>
          <w:rFonts w:asciiTheme="majorHAnsi" w:hAnsiTheme="majorHAnsi"/>
          <w:color w:val="auto"/>
          <w:sz w:val="20"/>
          <w:szCs w:val="20"/>
        </w:rPr>
        <w:t>, striving for world class levels of customer satisfaction.</w:t>
      </w:r>
    </w:p>
    <w:p w14:paraId="210B9F4C" w14:textId="77777777" w:rsidR="003F157D" w:rsidRPr="00333A46" w:rsidRDefault="00ED7846" w:rsidP="00333A46">
      <w:pPr>
        <w:pStyle w:val="Default"/>
        <w:numPr>
          <w:ilvl w:val="0"/>
          <w:numId w:val="2"/>
        </w:numPr>
        <w:spacing w:after="120"/>
        <w:ind w:left="1985" w:hanging="284"/>
        <w:rPr>
          <w:rFonts w:asciiTheme="majorHAnsi" w:hAnsiTheme="majorHAnsi"/>
          <w:color w:val="auto"/>
          <w:sz w:val="20"/>
          <w:szCs w:val="20"/>
        </w:rPr>
      </w:pPr>
      <w:r w:rsidRPr="00333A46">
        <w:rPr>
          <w:rFonts w:asciiTheme="majorHAnsi" w:hAnsiTheme="majorHAnsi"/>
          <w:color w:val="auto"/>
          <w:sz w:val="20"/>
          <w:szCs w:val="20"/>
        </w:rPr>
        <w:t>C</w:t>
      </w:r>
      <w:r w:rsidR="00080F12" w:rsidRPr="00333A46">
        <w:rPr>
          <w:rFonts w:asciiTheme="majorHAnsi" w:hAnsiTheme="majorHAnsi"/>
          <w:color w:val="auto"/>
          <w:sz w:val="20"/>
          <w:szCs w:val="20"/>
        </w:rPr>
        <w:t xml:space="preserve">reate a working </w:t>
      </w:r>
      <w:r w:rsidR="003F157D" w:rsidRPr="00333A46">
        <w:rPr>
          <w:rFonts w:asciiTheme="majorHAnsi" w:hAnsiTheme="majorHAnsi"/>
          <w:color w:val="auto"/>
          <w:sz w:val="20"/>
          <w:szCs w:val="20"/>
        </w:rPr>
        <w:t xml:space="preserve">environment </w:t>
      </w:r>
      <w:r w:rsidR="00080F12" w:rsidRPr="00333A46">
        <w:rPr>
          <w:rFonts w:asciiTheme="majorHAnsi" w:hAnsiTheme="majorHAnsi"/>
          <w:color w:val="auto"/>
          <w:sz w:val="20"/>
          <w:szCs w:val="20"/>
        </w:rPr>
        <w:t xml:space="preserve">where </w:t>
      </w:r>
      <w:r w:rsidR="003F157D" w:rsidRPr="00333A46">
        <w:rPr>
          <w:rFonts w:asciiTheme="majorHAnsi" w:hAnsiTheme="majorHAnsi"/>
          <w:color w:val="auto"/>
          <w:sz w:val="20"/>
          <w:szCs w:val="20"/>
        </w:rPr>
        <w:t xml:space="preserve">every employee is fully committed to </w:t>
      </w:r>
      <w:r w:rsidRPr="00333A46">
        <w:rPr>
          <w:rFonts w:asciiTheme="majorHAnsi" w:hAnsiTheme="majorHAnsi"/>
          <w:color w:val="auto"/>
          <w:sz w:val="20"/>
          <w:szCs w:val="20"/>
        </w:rPr>
        <w:t xml:space="preserve">delivering </w:t>
      </w:r>
      <w:r w:rsidR="003F157D" w:rsidRPr="00333A46">
        <w:rPr>
          <w:rFonts w:asciiTheme="majorHAnsi" w:hAnsiTheme="majorHAnsi"/>
          <w:color w:val="auto"/>
          <w:sz w:val="20"/>
          <w:szCs w:val="20"/>
        </w:rPr>
        <w:t>the highest standard</w:t>
      </w:r>
      <w:r w:rsidRPr="00333A46">
        <w:rPr>
          <w:rFonts w:asciiTheme="majorHAnsi" w:hAnsiTheme="majorHAnsi"/>
          <w:color w:val="auto"/>
          <w:sz w:val="20"/>
          <w:szCs w:val="20"/>
        </w:rPr>
        <w:t>s</w:t>
      </w:r>
      <w:r w:rsidR="003F157D" w:rsidRPr="00333A46">
        <w:rPr>
          <w:rFonts w:asciiTheme="majorHAnsi" w:hAnsiTheme="majorHAnsi"/>
          <w:color w:val="auto"/>
          <w:sz w:val="20"/>
          <w:szCs w:val="20"/>
        </w:rPr>
        <w:t xml:space="preserve"> of </w:t>
      </w:r>
      <w:r w:rsidRPr="00333A46">
        <w:rPr>
          <w:rFonts w:asciiTheme="majorHAnsi" w:hAnsiTheme="majorHAnsi"/>
          <w:color w:val="auto"/>
          <w:sz w:val="20"/>
          <w:szCs w:val="20"/>
        </w:rPr>
        <w:t>service</w:t>
      </w:r>
      <w:r w:rsidR="008A7FB0" w:rsidRPr="00333A46">
        <w:rPr>
          <w:rFonts w:asciiTheme="majorHAnsi" w:hAnsiTheme="majorHAnsi"/>
          <w:color w:val="auto"/>
          <w:sz w:val="20"/>
          <w:szCs w:val="20"/>
        </w:rPr>
        <w:t xml:space="preserve"> by ensuring they </w:t>
      </w:r>
      <w:r w:rsidR="00BD49F9" w:rsidRPr="00333A46">
        <w:rPr>
          <w:rFonts w:asciiTheme="majorHAnsi" w:hAnsiTheme="majorHAnsi"/>
          <w:color w:val="auto"/>
          <w:sz w:val="20"/>
          <w:szCs w:val="20"/>
        </w:rPr>
        <w:t xml:space="preserve">are kept informed and </w:t>
      </w:r>
      <w:r w:rsidR="008A7FB0" w:rsidRPr="00333A46">
        <w:rPr>
          <w:rFonts w:asciiTheme="majorHAnsi" w:hAnsiTheme="majorHAnsi"/>
          <w:color w:val="auto"/>
          <w:sz w:val="20"/>
          <w:szCs w:val="20"/>
        </w:rPr>
        <w:t>have the skills and confidence to perform their tasks, safely and competently.</w:t>
      </w:r>
    </w:p>
    <w:p w14:paraId="210B9F4D" w14:textId="77777777" w:rsidR="00587A73" w:rsidRPr="00333A46" w:rsidRDefault="00ED7846" w:rsidP="00333A46">
      <w:pPr>
        <w:pStyle w:val="Default"/>
        <w:numPr>
          <w:ilvl w:val="0"/>
          <w:numId w:val="2"/>
        </w:numPr>
        <w:spacing w:after="120"/>
        <w:ind w:left="1985" w:hanging="284"/>
        <w:rPr>
          <w:rFonts w:asciiTheme="majorHAnsi" w:hAnsiTheme="majorHAnsi"/>
          <w:color w:val="auto"/>
          <w:sz w:val="20"/>
          <w:szCs w:val="20"/>
        </w:rPr>
      </w:pPr>
      <w:r w:rsidRPr="00333A46">
        <w:rPr>
          <w:rFonts w:asciiTheme="majorHAnsi" w:hAnsiTheme="majorHAnsi"/>
          <w:color w:val="auto"/>
          <w:sz w:val="20"/>
          <w:szCs w:val="20"/>
        </w:rPr>
        <w:t>C</w:t>
      </w:r>
      <w:r w:rsidR="002A299F" w:rsidRPr="00333A46">
        <w:rPr>
          <w:rFonts w:asciiTheme="majorHAnsi" w:hAnsiTheme="majorHAnsi"/>
          <w:color w:val="auto"/>
          <w:sz w:val="20"/>
          <w:szCs w:val="20"/>
        </w:rPr>
        <w:t xml:space="preserve">onduct our business in </w:t>
      </w:r>
      <w:r w:rsidRPr="00333A46">
        <w:rPr>
          <w:rFonts w:asciiTheme="majorHAnsi" w:hAnsiTheme="majorHAnsi"/>
          <w:color w:val="auto"/>
          <w:sz w:val="20"/>
          <w:szCs w:val="20"/>
        </w:rPr>
        <w:t xml:space="preserve">a manner that complies </w:t>
      </w:r>
      <w:r w:rsidR="002A299F" w:rsidRPr="00333A46">
        <w:rPr>
          <w:rFonts w:asciiTheme="majorHAnsi" w:hAnsiTheme="majorHAnsi"/>
          <w:color w:val="auto"/>
          <w:sz w:val="20"/>
          <w:szCs w:val="20"/>
        </w:rPr>
        <w:t xml:space="preserve">with </w:t>
      </w:r>
      <w:r w:rsidR="00587A73" w:rsidRPr="00333A46">
        <w:rPr>
          <w:rFonts w:asciiTheme="majorHAnsi" w:hAnsiTheme="majorHAnsi"/>
          <w:color w:val="auto"/>
          <w:sz w:val="20"/>
          <w:szCs w:val="20"/>
        </w:rPr>
        <w:t>ISO 9001</w:t>
      </w:r>
      <w:r w:rsidR="002A299F" w:rsidRPr="00333A46">
        <w:rPr>
          <w:rFonts w:asciiTheme="majorHAnsi" w:hAnsiTheme="majorHAnsi"/>
          <w:color w:val="auto"/>
          <w:sz w:val="20"/>
          <w:szCs w:val="20"/>
        </w:rPr>
        <w:t xml:space="preserve">, ISO </w:t>
      </w:r>
      <w:r w:rsidR="00587A73" w:rsidRPr="00333A46">
        <w:rPr>
          <w:rFonts w:asciiTheme="majorHAnsi" w:hAnsiTheme="majorHAnsi"/>
          <w:color w:val="auto"/>
          <w:sz w:val="20"/>
          <w:szCs w:val="20"/>
        </w:rPr>
        <w:t>14001</w:t>
      </w:r>
      <w:r w:rsidR="002A299F" w:rsidRPr="00333A46">
        <w:rPr>
          <w:rFonts w:asciiTheme="majorHAnsi" w:hAnsiTheme="majorHAnsi"/>
          <w:color w:val="auto"/>
          <w:sz w:val="20"/>
          <w:szCs w:val="20"/>
        </w:rPr>
        <w:t xml:space="preserve"> applicable health, safety and environmental legislation </w:t>
      </w:r>
      <w:r w:rsidR="00F77BE7" w:rsidRPr="00333A46">
        <w:rPr>
          <w:rFonts w:asciiTheme="majorHAnsi" w:hAnsiTheme="majorHAnsi"/>
          <w:color w:val="auto"/>
          <w:sz w:val="20"/>
          <w:szCs w:val="20"/>
        </w:rPr>
        <w:t xml:space="preserve">and </w:t>
      </w:r>
      <w:r w:rsidR="0068046F" w:rsidRPr="00333A46">
        <w:rPr>
          <w:rFonts w:asciiTheme="majorHAnsi" w:hAnsiTheme="majorHAnsi"/>
          <w:color w:val="auto"/>
          <w:sz w:val="20"/>
          <w:szCs w:val="20"/>
        </w:rPr>
        <w:t>contractual and</w:t>
      </w:r>
      <w:r w:rsidR="00587A73" w:rsidRPr="00333A46">
        <w:rPr>
          <w:rFonts w:asciiTheme="majorHAnsi" w:hAnsiTheme="majorHAnsi"/>
          <w:color w:val="auto"/>
          <w:sz w:val="20"/>
          <w:szCs w:val="20"/>
        </w:rPr>
        <w:t xml:space="preserve"> other requirements</w:t>
      </w:r>
      <w:r w:rsidR="00080F12" w:rsidRPr="00333A46">
        <w:rPr>
          <w:rFonts w:asciiTheme="majorHAnsi" w:hAnsiTheme="majorHAnsi"/>
          <w:color w:val="auto"/>
          <w:sz w:val="20"/>
          <w:szCs w:val="20"/>
        </w:rPr>
        <w:t xml:space="preserve"> whilst at the same time protecting the environment and preventing pollution</w:t>
      </w:r>
      <w:r w:rsidR="0068046F" w:rsidRPr="00333A46">
        <w:rPr>
          <w:rFonts w:asciiTheme="majorHAnsi" w:hAnsiTheme="majorHAnsi"/>
          <w:color w:val="auto"/>
          <w:sz w:val="20"/>
          <w:szCs w:val="20"/>
        </w:rPr>
        <w:t>.</w:t>
      </w:r>
    </w:p>
    <w:p w14:paraId="210B9F4E" w14:textId="77777777" w:rsidR="00F77BE7" w:rsidRPr="00333A46" w:rsidRDefault="00F77BE7" w:rsidP="00333A46">
      <w:pPr>
        <w:pStyle w:val="Default"/>
        <w:numPr>
          <w:ilvl w:val="0"/>
          <w:numId w:val="2"/>
        </w:numPr>
        <w:spacing w:after="120"/>
        <w:ind w:left="1985" w:hanging="284"/>
        <w:rPr>
          <w:rFonts w:asciiTheme="majorHAnsi" w:hAnsiTheme="majorHAnsi"/>
          <w:color w:val="auto"/>
          <w:sz w:val="20"/>
          <w:szCs w:val="20"/>
        </w:rPr>
      </w:pPr>
      <w:r w:rsidRPr="00333A46">
        <w:rPr>
          <w:rFonts w:asciiTheme="majorHAnsi" w:hAnsiTheme="majorHAnsi"/>
          <w:color w:val="auto"/>
          <w:sz w:val="20"/>
          <w:szCs w:val="20"/>
        </w:rPr>
        <w:t>Set</w:t>
      </w:r>
      <w:r w:rsidR="00ED7846" w:rsidRPr="00333A46">
        <w:rPr>
          <w:rFonts w:asciiTheme="majorHAnsi" w:hAnsiTheme="majorHAnsi"/>
          <w:color w:val="auto"/>
          <w:sz w:val="20"/>
          <w:szCs w:val="20"/>
        </w:rPr>
        <w:t>, communicate</w:t>
      </w:r>
      <w:r w:rsidRPr="00333A46">
        <w:rPr>
          <w:rFonts w:asciiTheme="majorHAnsi" w:hAnsiTheme="majorHAnsi"/>
          <w:color w:val="auto"/>
          <w:sz w:val="20"/>
          <w:szCs w:val="20"/>
        </w:rPr>
        <w:t xml:space="preserve"> and monitor objectives intended to improve quality and environmental performance.</w:t>
      </w:r>
    </w:p>
    <w:p w14:paraId="210B9F4F" w14:textId="49FDCCC6" w:rsidR="00ED7846" w:rsidRPr="00333A46" w:rsidRDefault="003F157D" w:rsidP="00333A46">
      <w:pPr>
        <w:pStyle w:val="Default"/>
        <w:numPr>
          <w:ilvl w:val="0"/>
          <w:numId w:val="2"/>
        </w:numPr>
        <w:spacing w:after="120"/>
        <w:ind w:left="1985" w:hanging="284"/>
        <w:rPr>
          <w:rFonts w:asciiTheme="majorHAnsi" w:hAnsiTheme="majorHAnsi"/>
          <w:color w:val="auto"/>
          <w:sz w:val="20"/>
          <w:szCs w:val="20"/>
        </w:rPr>
      </w:pPr>
      <w:r w:rsidRPr="00333A46">
        <w:rPr>
          <w:rFonts w:asciiTheme="majorHAnsi" w:hAnsiTheme="majorHAnsi"/>
          <w:color w:val="auto"/>
          <w:sz w:val="20"/>
          <w:szCs w:val="20"/>
        </w:rPr>
        <w:t>Be</w:t>
      </w:r>
      <w:r w:rsidR="00080F12" w:rsidRPr="00333A46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333A46">
        <w:rPr>
          <w:rFonts w:asciiTheme="majorHAnsi" w:hAnsiTheme="majorHAnsi"/>
          <w:color w:val="auto"/>
          <w:sz w:val="20"/>
          <w:szCs w:val="20"/>
        </w:rPr>
        <w:t xml:space="preserve">open about our environmental activities </w:t>
      </w:r>
      <w:r w:rsidR="00080F12" w:rsidRPr="00333A46">
        <w:rPr>
          <w:rFonts w:asciiTheme="majorHAnsi" w:hAnsiTheme="majorHAnsi"/>
          <w:color w:val="auto"/>
          <w:sz w:val="20"/>
          <w:szCs w:val="20"/>
        </w:rPr>
        <w:t xml:space="preserve">and, where appropriate, provide information to </w:t>
      </w:r>
      <w:r w:rsidRPr="00333A46">
        <w:rPr>
          <w:rFonts w:asciiTheme="majorHAnsi" w:hAnsiTheme="majorHAnsi"/>
          <w:color w:val="auto"/>
          <w:sz w:val="20"/>
          <w:szCs w:val="20"/>
        </w:rPr>
        <w:t xml:space="preserve">stakeholders </w:t>
      </w:r>
      <w:r w:rsidR="00080F12" w:rsidRPr="00333A46">
        <w:rPr>
          <w:rFonts w:asciiTheme="majorHAnsi" w:hAnsiTheme="majorHAnsi"/>
          <w:color w:val="auto"/>
          <w:sz w:val="20"/>
          <w:szCs w:val="20"/>
        </w:rPr>
        <w:t>regarding quality and environmental matters</w:t>
      </w:r>
      <w:r w:rsidR="005E119E" w:rsidRPr="00333A46">
        <w:rPr>
          <w:rFonts w:asciiTheme="majorHAnsi" w:hAnsiTheme="majorHAnsi"/>
          <w:color w:val="auto"/>
          <w:sz w:val="20"/>
          <w:szCs w:val="20"/>
        </w:rPr>
        <w:t>.</w:t>
      </w:r>
    </w:p>
    <w:p w14:paraId="28A59CC0" w14:textId="76C5CFCA" w:rsidR="006B3AF4" w:rsidRPr="00333A46" w:rsidRDefault="006B3AF4" w:rsidP="00333A46">
      <w:pPr>
        <w:pStyle w:val="Default"/>
        <w:numPr>
          <w:ilvl w:val="0"/>
          <w:numId w:val="2"/>
        </w:numPr>
        <w:spacing w:after="120"/>
        <w:ind w:left="1985" w:hanging="284"/>
        <w:rPr>
          <w:rFonts w:asciiTheme="majorHAnsi" w:hAnsiTheme="majorHAnsi"/>
          <w:color w:val="auto"/>
          <w:sz w:val="20"/>
          <w:szCs w:val="20"/>
        </w:rPr>
      </w:pPr>
      <w:r w:rsidRPr="00333A46">
        <w:rPr>
          <w:rFonts w:asciiTheme="majorHAnsi" w:hAnsiTheme="majorHAnsi"/>
          <w:color w:val="auto"/>
          <w:sz w:val="20"/>
          <w:szCs w:val="20"/>
        </w:rPr>
        <w:t>Achieve Net Zero by 2040 and continue to focus on lowering the overall environmental impact in the services we deliver.</w:t>
      </w:r>
    </w:p>
    <w:p w14:paraId="43C8B405" w14:textId="77777777" w:rsidR="001F2EC1" w:rsidRPr="00333A46" w:rsidRDefault="00080F12" w:rsidP="00333A46">
      <w:pPr>
        <w:pStyle w:val="Default"/>
        <w:numPr>
          <w:ilvl w:val="0"/>
          <w:numId w:val="2"/>
        </w:numPr>
        <w:spacing w:after="120"/>
        <w:ind w:left="1985" w:hanging="284"/>
        <w:rPr>
          <w:rFonts w:asciiTheme="majorHAnsi" w:hAnsiTheme="majorHAnsi"/>
          <w:color w:val="auto"/>
          <w:sz w:val="20"/>
          <w:szCs w:val="20"/>
        </w:rPr>
      </w:pPr>
      <w:r w:rsidRPr="00333A46">
        <w:rPr>
          <w:rFonts w:asciiTheme="majorHAnsi" w:hAnsiTheme="majorHAnsi"/>
          <w:color w:val="auto"/>
          <w:sz w:val="20"/>
          <w:szCs w:val="20"/>
        </w:rPr>
        <w:t xml:space="preserve">Identify and manage risks associated with our business activities, client satisfaction and the environment and ensure </w:t>
      </w:r>
      <w:r w:rsidR="00C130E0" w:rsidRPr="00333A46">
        <w:rPr>
          <w:rFonts w:asciiTheme="majorHAnsi" w:hAnsiTheme="majorHAnsi"/>
          <w:color w:val="auto"/>
          <w:sz w:val="20"/>
          <w:szCs w:val="20"/>
        </w:rPr>
        <w:t xml:space="preserve">these </w:t>
      </w:r>
      <w:r w:rsidRPr="00333A46">
        <w:rPr>
          <w:rFonts w:asciiTheme="majorHAnsi" w:hAnsiTheme="majorHAnsi"/>
          <w:color w:val="auto"/>
          <w:sz w:val="20"/>
          <w:szCs w:val="20"/>
        </w:rPr>
        <w:t xml:space="preserve">risks are considered whenever </w:t>
      </w:r>
      <w:r w:rsidR="00C130E0" w:rsidRPr="00333A46">
        <w:rPr>
          <w:rFonts w:asciiTheme="majorHAnsi" w:hAnsiTheme="majorHAnsi"/>
          <w:color w:val="auto"/>
          <w:sz w:val="20"/>
          <w:szCs w:val="20"/>
        </w:rPr>
        <w:t xml:space="preserve">there are </w:t>
      </w:r>
      <w:r w:rsidRPr="00333A46">
        <w:rPr>
          <w:rFonts w:asciiTheme="majorHAnsi" w:hAnsiTheme="majorHAnsi"/>
          <w:color w:val="auto"/>
          <w:sz w:val="20"/>
          <w:szCs w:val="20"/>
        </w:rPr>
        <w:t xml:space="preserve">changes to business activities, </w:t>
      </w:r>
      <w:proofErr w:type="gramStart"/>
      <w:r w:rsidRPr="00333A46">
        <w:rPr>
          <w:rFonts w:asciiTheme="majorHAnsi" w:hAnsiTheme="majorHAnsi"/>
          <w:color w:val="auto"/>
          <w:sz w:val="20"/>
          <w:szCs w:val="20"/>
        </w:rPr>
        <w:t>client</w:t>
      </w:r>
      <w:proofErr w:type="gramEnd"/>
      <w:r w:rsidRPr="00333A46">
        <w:rPr>
          <w:rFonts w:asciiTheme="majorHAnsi" w:hAnsiTheme="majorHAnsi"/>
          <w:color w:val="auto"/>
          <w:sz w:val="20"/>
          <w:szCs w:val="20"/>
        </w:rPr>
        <w:t xml:space="preserve"> and regulatory requirements.</w:t>
      </w:r>
    </w:p>
    <w:p w14:paraId="210B9F51" w14:textId="18710B3C" w:rsidR="003F157D" w:rsidRPr="001F2EC1" w:rsidRDefault="006028B0" w:rsidP="00333A46">
      <w:pPr>
        <w:pStyle w:val="Default"/>
        <w:numPr>
          <w:ilvl w:val="0"/>
          <w:numId w:val="2"/>
        </w:numPr>
        <w:spacing w:after="120"/>
        <w:ind w:left="1985" w:hanging="284"/>
        <w:rPr>
          <w:rFonts w:asciiTheme="majorHAnsi" w:hAnsiTheme="majorHAnsi"/>
          <w:sz w:val="20"/>
          <w:szCs w:val="20"/>
        </w:rPr>
      </w:pPr>
      <w:r w:rsidRPr="00333A46">
        <w:rPr>
          <w:rFonts w:asciiTheme="majorHAnsi" w:hAnsiTheme="majorHAnsi"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2FB73DE" wp14:editId="06924980">
            <wp:simplePos x="0" y="0"/>
            <wp:positionH relativeFrom="column">
              <wp:posOffset>4567640</wp:posOffset>
            </wp:positionH>
            <wp:positionV relativeFrom="paragraph">
              <wp:posOffset>162560</wp:posOffset>
            </wp:positionV>
            <wp:extent cx="1865477" cy="1332000"/>
            <wp:effectExtent l="0" t="0" r="1905" b="1905"/>
            <wp:wrapThrough wrapText="bothSides">
              <wp:wrapPolygon edited="0">
                <wp:start x="0" y="0"/>
                <wp:lineTo x="0" y="21322"/>
                <wp:lineTo x="21401" y="21322"/>
                <wp:lineTo x="21401" y="0"/>
                <wp:lineTo x="0" y="0"/>
              </wp:wrapPolygon>
            </wp:wrapThrough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47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F12" w:rsidRPr="00333A46">
        <w:rPr>
          <w:rFonts w:asciiTheme="majorHAnsi" w:hAnsiTheme="majorHAnsi"/>
          <w:color w:val="auto"/>
          <w:sz w:val="20"/>
          <w:szCs w:val="20"/>
        </w:rPr>
        <w:t>R</w:t>
      </w:r>
      <w:r w:rsidR="003F157D" w:rsidRPr="00333A46">
        <w:rPr>
          <w:rFonts w:asciiTheme="majorHAnsi" w:hAnsiTheme="majorHAnsi"/>
          <w:color w:val="auto"/>
          <w:sz w:val="20"/>
          <w:szCs w:val="20"/>
        </w:rPr>
        <w:t xml:space="preserve">eview this policy on an annual basis to ensure it </w:t>
      </w:r>
      <w:r w:rsidR="00C130E0" w:rsidRPr="00333A46">
        <w:rPr>
          <w:rFonts w:asciiTheme="majorHAnsi" w:hAnsiTheme="majorHAnsi"/>
          <w:color w:val="auto"/>
          <w:sz w:val="20"/>
          <w:szCs w:val="20"/>
        </w:rPr>
        <w:t>continues to complement</w:t>
      </w:r>
      <w:r w:rsidR="002F1620" w:rsidRPr="00333A46">
        <w:rPr>
          <w:rFonts w:asciiTheme="majorHAnsi" w:hAnsiTheme="majorHAnsi"/>
          <w:color w:val="auto"/>
          <w:sz w:val="20"/>
          <w:szCs w:val="20"/>
        </w:rPr>
        <w:t xml:space="preserve"> our</w:t>
      </w:r>
      <w:r w:rsidR="005E119E" w:rsidRPr="00333A46">
        <w:rPr>
          <w:rFonts w:asciiTheme="majorHAnsi" w:hAnsiTheme="majorHAnsi"/>
          <w:color w:val="auto"/>
          <w:sz w:val="20"/>
          <w:szCs w:val="20"/>
        </w:rPr>
        <w:t xml:space="preserve"> vision and</w:t>
      </w:r>
      <w:r w:rsidR="005E119E" w:rsidRPr="001F2EC1">
        <w:rPr>
          <w:rFonts w:asciiTheme="majorHAnsi" w:hAnsiTheme="majorHAnsi"/>
          <w:sz w:val="20"/>
          <w:szCs w:val="20"/>
        </w:rPr>
        <w:t xml:space="preserve"> mission</w:t>
      </w:r>
      <w:r w:rsidR="003F157D" w:rsidRPr="001F2EC1">
        <w:rPr>
          <w:rFonts w:asciiTheme="majorHAnsi" w:hAnsiTheme="majorHAnsi"/>
          <w:sz w:val="20"/>
          <w:szCs w:val="20"/>
        </w:rPr>
        <w:t>.</w:t>
      </w:r>
    </w:p>
    <w:p w14:paraId="210B9F52" w14:textId="0D7B450B" w:rsidR="003F157D" w:rsidRPr="005E119E" w:rsidRDefault="003F157D" w:rsidP="00ED5E49">
      <w:pPr>
        <w:pStyle w:val="Default"/>
        <w:rPr>
          <w:rFonts w:asciiTheme="majorHAnsi" w:hAnsiTheme="majorHAnsi"/>
          <w:sz w:val="20"/>
          <w:szCs w:val="20"/>
        </w:rPr>
      </w:pPr>
    </w:p>
    <w:p w14:paraId="49CCBCB7" w14:textId="4DDDE780" w:rsidR="0041637D" w:rsidRDefault="0041637D" w:rsidP="002164D7">
      <w:pPr>
        <w:pStyle w:val="Default"/>
        <w:ind w:left="1985" w:hanging="142"/>
        <w:rPr>
          <w:rFonts w:asciiTheme="majorHAnsi" w:hAnsiTheme="majorHAnsi"/>
          <w:b/>
          <w:noProof/>
          <w:sz w:val="22"/>
          <w:szCs w:val="22"/>
          <w:lang w:eastAsia="en-GB"/>
        </w:rPr>
      </w:pPr>
      <w:r>
        <w:rPr>
          <w:noProof/>
        </w:rPr>
        <w:drawing>
          <wp:inline distT="0" distB="0" distL="0" distR="0" wp14:anchorId="5620F7BC" wp14:editId="1DFE45A8">
            <wp:extent cx="1119600" cy="514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52DA0" w14:textId="77777777" w:rsidR="002164D7" w:rsidRDefault="0041637D" w:rsidP="002164D7">
      <w:pPr>
        <w:pStyle w:val="Default"/>
        <w:ind w:left="198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Nick Golding </w:t>
      </w:r>
      <w:r w:rsidR="002164D7">
        <w:rPr>
          <w:rFonts w:asciiTheme="majorHAnsi" w:hAnsiTheme="majorHAnsi"/>
          <w:sz w:val="20"/>
          <w:szCs w:val="20"/>
        </w:rPr>
        <w:t xml:space="preserve"> </w:t>
      </w:r>
    </w:p>
    <w:p w14:paraId="6910D304" w14:textId="7921E50D" w:rsidR="002164D7" w:rsidRDefault="0041637D" w:rsidP="002164D7">
      <w:pPr>
        <w:pStyle w:val="Default"/>
        <w:ind w:left="1985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Director</w:t>
      </w:r>
      <w:r w:rsidR="002164D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="00175A83">
        <w:rPr>
          <w:rFonts w:asciiTheme="majorHAnsi" w:hAnsiTheme="majorHAnsi"/>
          <w:sz w:val="20"/>
          <w:szCs w:val="20"/>
        </w:rPr>
        <w:t>-</w:t>
      </w:r>
      <w:proofErr w:type="gramEnd"/>
      <w:r w:rsidR="00175A83">
        <w:rPr>
          <w:rFonts w:asciiTheme="majorHAnsi" w:hAnsiTheme="majorHAnsi"/>
          <w:sz w:val="20"/>
          <w:szCs w:val="20"/>
        </w:rPr>
        <w:t xml:space="preserve"> March 202</w:t>
      </w:r>
      <w:r w:rsidR="003B5FF6">
        <w:rPr>
          <w:rFonts w:asciiTheme="majorHAnsi" w:hAnsiTheme="majorHAnsi"/>
          <w:sz w:val="20"/>
          <w:szCs w:val="20"/>
        </w:rPr>
        <w:t>4</w:t>
      </w:r>
    </w:p>
    <w:sectPr w:rsidR="002164D7" w:rsidSect="0035280F">
      <w:headerReference w:type="default" r:id="rId12"/>
      <w:footerReference w:type="default" r:id="rId13"/>
      <w:pgSz w:w="11900" w:h="16840" w:code="9"/>
      <w:pgMar w:top="1444" w:right="843" w:bottom="142" w:left="1134" w:header="340" w:footer="2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C86AF" w14:textId="77777777" w:rsidR="0035280F" w:rsidRDefault="0035280F" w:rsidP="00B26E43">
      <w:r>
        <w:separator/>
      </w:r>
    </w:p>
  </w:endnote>
  <w:endnote w:type="continuationSeparator" w:id="0">
    <w:p w14:paraId="613D0C60" w14:textId="77777777" w:rsidR="0035280F" w:rsidRDefault="0035280F" w:rsidP="00B2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B9F63" w14:textId="26575E94" w:rsidR="00EE6356" w:rsidRDefault="0008628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10B9F6C" wp14:editId="00D42C8F">
              <wp:simplePos x="0" y="0"/>
              <wp:positionH relativeFrom="column">
                <wp:posOffset>361950</wp:posOffset>
              </wp:positionH>
              <wp:positionV relativeFrom="paragraph">
                <wp:posOffset>-179070</wp:posOffset>
              </wp:positionV>
              <wp:extent cx="6378575" cy="49149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8575" cy="491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B9F6E" w14:textId="697F4FA3" w:rsidR="00F00017" w:rsidRPr="00047B1E" w:rsidRDefault="00F00017" w:rsidP="00047B1E">
                          <w:pPr>
                            <w:ind w:right="411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47B1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Registered Address: </w:t>
                          </w:r>
                          <w:r w:rsidR="0008628C" w:rsidRPr="00047B1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Somerset Energy Innovation Centre | Woodlands Busines</w:t>
                          </w:r>
                          <w:r w:rsidR="00F07FB2" w:rsidRPr="00047B1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 w:rsidR="0008628C" w:rsidRPr="00047B1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2BD3" w:rsidRPr="00047B1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Park</w:t>
                          </w:r>
                          <w:r w:rsidR="0008628C" w:rsidRPr="00047B1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| Bristol Road</w:t>
                          </w:r>
                          <w:r w:rsidR="00047B1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08628C" w:rsidRPr="00047B1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| Bridgwater</w:t>
                          </w:r>
                          <w:r w:rsidRPr="00047B1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| </w:t>
                          </w:r>
                          <w:r w:rsidR="0008628C" w:rsidRPr="00047B1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Somerset | </w:t>
                          </w:r>
                          <w:r w:rsidRPr="00047B1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 w:rsidR="0008628C" w:rsidRPr="00047B1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6 4FJ</w:t>
                          </w:r>
                        </w:p>
                        <w:p w14:paraId="210B9F6F" w14:textId="23819CBE" w:rsidR="00F00017" w:rsidRPr="00047B1E" w:rsidRDefault="00F00017" w:rsidP="007D27DC">
                          <w:pPr>
                            <w:ind w:right="411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47B1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Registered in England &amp; Wales with Company Number: </w:t>
                          </w:r>
                          <w:r w:rsidR="00A8593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08356295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B9F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5pt;margin-top:-14.1pt;width:502.25pt;height:38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" filled="f" stroked="f">
              <v:textbox>
                <w:txbxContent>
                  <w:p w14:paraId="210B9F6E" w14:textId="697F4FA3" w:rsidR="00F00017" w:rsidRPr="00047B1E" w:rsidRDefault="00F00017" w:rsidP="00047B1E">
                    <w:pPr>
                      <w:ind w:right="411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47B1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Registered Address: </w:t>
                    </w:r>
                    <w:r w:rsidR="0008628C" w:rsidRPr="00047B1E">
                      <w:rPr>
                        <w:rFonts w:ascii="Arial" w:hAnsi="Arial" w:cs="Arial"/>
                        <w:sz w:val="14"/>
                        <w:szCs w:val="14"/>
                      </w:rPr>
                      <w:t>Somerset Energy Innovation Centre | Woodlands Busines</w:t>
                    </w:r>
                    <w:r w:rsidR="00F07FB2" w:rsidRPr="00047B1E"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 w:rsidR="0008628C" w:rsidRPr="00047B1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F52BD3" w:rsidRPr="00047B1E">
                      <w:rPr>
                        <w:rFonts w:ascii="Arial" w:hAnsi="Arial" w:cs="Arial"/>
                        <w:sz w:val="14"/>
                        <w:szCs w:val="14"/>
                      </w:rPr>
                      <w:t>Park</w:t>
                    </w:r>
                    <w:r w:rsidR="0008628C" w:rsidRPr="00047B1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| Bristol Road</w:t>
                    </w:r>
                    <w:r w:rsidR="00047B1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08628C" w:rsidRPr="00047B1E">
                      <w:rPr>
                        <w:rFonts w:ascii="Arial" w:hAnsi="Arial" w:cs="Arial"/>
                        <w:sz w:val="14"/>
                        <w:szCs w:val="14"/>
                      </w:rPr>
                      <w:t>| Bridgwater</w:t>
                    </w:r>
                    <w:r w:rsidRPr="00047B1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| </w:t>
                    </w:r>
                    <w:r w:rsidR="0008628C" w:rsidRPr="00047B1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Somerset | </w:t>
                    </w:r>
                    <w:r w:rsidRPr="00047B1E"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 w:rsidR="0008628C" w:rsidRPr="00047B1E">
                      <w:rPr>
                        <w:rFonts w:ascii="Arial" w:hAnsi="Arial" w:cs="Arial"/>
                        <w:sz w:val="14"/>
                        <w:szCs w:val="14"/>
                      </w:rPr>
                      <w:t>6 4FJ</w:t>
                    </w:r>
                  </w:p>
                  <w:p w14:paraId="210B9F6F" w14:textId="23819CBE" w:rsidR="00F00017" w:rsidRPr="00047B1E" w:rsidRDefault="00F00017" w:rsidP="007D27DC">
                    <w:pPr>
                      <w:ind w:right="411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47B1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Registered in England &amp; Wales with Company Number: </w:t>
                    </w:r>
                    <w:r w:rsidR="00A85932">
                      <w:rPr>
                        <w:rFonts w:ascii="Arial" w:hAnsi="Arial" w:cs="Arial"/>
                        <w:sz w:val="14"/>
                        <w:szCs w:val="14"/>
                      </w:rPr>
                      <w:t>08356295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E25D7" w14:textId="77777777" w:rsidR="0035280F" w:rsidRDefault="0035280F" w:rsidP="00B26E43">
      <w:r>
        <w:separator/>
      </w:r>
    </w:p>
  </w:footnote>
  <w:footnote w:type="continuationSeparator" w:id="0">
    <w:p w14:paraId="06EAF9AE" w14:textId="77777777" w:rsidR="0035280F" w:rsidRDefault="0035280F" w:rsidP="00B26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B9F61" w14:textId="58036440" w:rsidR="00EE6356" w:rsidRPr="00D5175B" w:rsidRDefault="00C93072" w:rsidP="00EE494C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529D01B" wp14:editId="2274FB56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2127250" cy="560164"/>
          <wp:effectExtent l="0" t="0" r="6350" b="0"/>
          <wp:wrapThrough wrapText="bothSides">
            <wp:wrapPolygon edited="0">
              <wp:start x="0" y="0"/>
              <wp:lineTo x="0" y="20571"/>
              <wp:lineTo x="21471" y="20571"/>
              <wp:lineTo x="21471" y="0"/>
              <wp:lineTo x="0" y="0"/>
            </wp:wrapPolygon>
          </wp:wrapThrough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56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81338"/>
    <w:multiLevelType w:val="hybridMultilevel"/>
    <w:tmpl w:val="2A8ED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803DA"/>
    <w:multiLevelType w:val="hybridMultilevel"/>
    <w:tmpl w:val="4B6830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63309841">
    <w:abstractNumId w:val="0"/>
  </w:num>
  <w:num w:numId="2" w16cid:durableId="1079718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hideSpellingErrors/>
  <w:hideGrammaticalError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BE"/>
    <w:rsid w:val="00021081"/>
    <w:rsid w:val="000253E4"/>
    <w:rsid w:val="00047B1E"/>
    <w:rsid w:val="00080F12"/>
    <w:rsid w:val="000829BE"/>
    <w:rsid w:val="0008628C"/>
    <w:rsid w:val="000B392F"/>
    <w:rsid w:val="00175A83"/>
    <w:rsid w:val="001831AD"/>
    <w:rsid w:val="001877F8"/>
    <w:rsid w:val="001F2EC1"/>
    <w:rsid w:val="002164D7"/>
    <w:rsid w:val="00242FA0"/>
    <w:rsid w:val="002A299F"/>
    <w:rsid w:val="002B07CB"/>
    <w:rsid w:val="002B3095"/>
    <w:rsid w:val="002F1620"/>
    <w:rsid w:val="002F6C6B"/>
    <w:rsid w:val="002F7E84"/>
    <w:rsid w:val="00320772"/>
    <w:rsid w:val="00333A46"/>
    <w:rsid w:val="0035280F"/>
    <w:rsid w:val="00355307"/>
    <w:rsid w:val="003648CA"/>
    <w:rsid w:val="003B5FF6"/>
    <w:rsid w:val="003E0A17"/>
    <w:rsid w:val="003F157D"/>
    <w:rsid w:val="003F4289"/>
    <w:rsid w:val="0041637D"/>
    <w:rsid w:val="00416AC7"/>
    <w:rsid w:val="00416F0B"/>
    <w:rsid w:val="00431BFD"/>
    <w:rsid w:val="004535D7"/>
    <w:rsid w:val="0045504B"/>
    <w:rsid w:val="005619FB"/>
    <w:rsid w:val="0056519A"/>
    <w:rsid w:val="00587A73"/>
    <w:rsid w:val="005E119E"/>
    <w:rsid w:val="005E5156"/>
    <w:rsid w:val="006028B0"/>
    <w:rsid w:val="00621C05"/>
    <w:rsid w:val="00660DBA"/>
    <w:rsid w:val="00670472"/>
    <w:rsid w:val="0068046F"/>
    <w:rsid w:val="00680EB4"/>
    <w:rsid w:val="006B3AF4"/>
    <w:rsid w:val="00757791"/>
    <w:rsid w:val="007613C3"/>
    <w:rsid w:val="007659CD"/>
    <w:rsid w:val="007A0193"/>
    <w:rsid w:val="007A132E"/>
    <w:rsid w:val="007A7B19"/>
    <w:rsid w:val="007B3D8E"/>
    <w:rsid w:val="007D27DC"/>
    <w:rsid w:val="00803955"/>
    <w:rsid w:val="00812C0C"/>
    <w:rsid w:val="00854060"/>
    <w:rsid w:val="00867477"/>
    <w:rsid w:val="008715C2"/>
    <w:rsid w:val="00885F7D"/>
    <w:rsid w:val="008A7FB0"/>
    <w:rsid w:val="008C7802"/>
    <w:rsid w:val="008F7A6E"/>
    <w:rsid w:val="00902E7B"/>
    <w:rsid w:val="009421D7"/>
    <w:rsid w:val="009454DA"/>
    <w:rsid w:val="00980BBE"/>
    <w:rsid w:val="009B6E7B"/>
    <w:rsid w:val="00A03151"/>
    <w:rsid w:val="00A11BC8"/>
    <w:rsid w:val="00A566D5"/>
    <w:rsid w:val="00A635DB"/>
    <w:rsid w:val="00A73EEB"/>
    <w:rsid w:val="00A85422"/>
    <w:rsid w:val="00A85932"/>
    <w:rsid w:val="00AB1191"/>
    <w:rsid w:val="00AB26D9"/>
    <w:rsid w:val="00AD3648"/>
    <w:rsid w:val="00AD7088"/>
    <w:rsid w:val="00B126D8"/>
    <w:rsid w:val="00B26E43"/>
    <w:rsid w:val="00B35442"/>
    <w:rsid w:val="00B355E9"/>
    <w:rsid w:val="00B779D6"/>
    <w:rsid w:val="00BB21E0"/>
    <w:rsid w:val="00BC2878"/>
    <w:rsid w:val="00BD49F9"/>
    <w:rsid w:val="00C130E0"/>
    <w:rsid w:val="00C90864"/>
    <w:rsid w:val="00C93072"/>
    <w:rsid w:val="00D14227"/>
    <w:rsid w:val="00D15018"/>
    <w:rsid w:val="00D26478"/>
    <w:rsid w:val="00D40040"/>
    <w:rsid w:val="00D5175B"/>
    <w:rsid w:val="00D5264A"/>
    <w:rsid w:val="00DD7BB3"/>
    <w:rsid w:val="00E24E58"/>
    <w:rsid w:val="00E720DC"/>
    <w:rsid w:val="00E81F63"/>
    <w:rsid w:val="00EB4DED"/>
    <w:rsid w:val="00ED5E49"/>
    <w:rsid w:val="00ED7846"/>
    <w:rsid w:val="00EE494C"/>
    <w:rsid w:val="00EE6356"/>
    <w:rsid w:val="00F00017"/>
    <w:rsid w:val="00F07FB2"/>
    <w:rsid w:val="00F277C5"/>
    <w:rsid w:val="00F4407E"/>
    <w:rsid w:val="00F52BD3"/>
    <w:rsid w:val="00F77BE7"/>
    <w:rsid w:val="00FB738D"/>
    <w:rsid w:val="00FD3BBF"/>
    <w:rsid w:val="00FE3F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B9F3F"/>
  <w15:docId w15:val="{F025DF2D-A39D-4CC9-9B79-3B352D69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75B"/>
  </w:style>
  <w:style w:type="paragraph" w:styleId="Footer">
    <w:name w:val="footer"/>
    <w:basedOn w:val="Normal"/>
    <w:link w:val="FooterChar"/>
    <w:uiPriority w:val="99"/>
    <w:unhideWhenUsed/>
    <w:rsid w:val="00D51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75B"/>
  </w:style>
  <w:style w:type="paragraph" w:customStyle="1" w:styleId="BasicParagraph">
    <w:name w:val="[Basic Paragraph]"/>
    <w:basedOn w:val="Normal"/>
    <w:uiPriority w:val="99"/>
    <w:rsid w:val="001877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Default">
    <w:name w:val="Default"/>
    <w:rsid w:val="003F157D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E49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7802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GB" w:eastAsia="en-GB"/>
    </w:rPr>
  </w:style>
  <w:style w:type="paragraph" w:styleId="Revision">
    <w:name w:val="Revision"/>
    <w:hidden/>
    <w:uiPriority w:val="99"/>
    <w:semiHidden/>
    <w:rsid w:val="006B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4d146ccc-7281-4576-aa90-03edf7c7b96e">
      <UserInfo>
        <DisplayName>Paul Gilbert</DisplayName>
        <AccountId>21</AccountId>
        <AccountType/>
      </UserInfo>
      <UserInfo>
        <DisplayName>Kathryn Edwards</DisplayName>
        <AccountId>18</AccountId>
        <AccountType/>
      </UserInfo>
      <UserInfo>
        <DisplayName>Paul Gilbert</DisplayName>
        <AccountId>27</AccountId>
        <AccountType/>
      </UserInfo>
    </SharedWithUsers>
    <lcf76f155ced4ddcb4097134ff3c332f xmlns="ba874c48-2e24-4f26-835d-4a0cbd244918">
      <Terms xmlns="http://schemas.microsoft.com/office/infopath/2007/PartnerControls"/>
    </lcf76f155ced4ddcb4097134ff3c332f>
    <TaxCatchAll xmlns="4d146ccc-7281-4576-aa90-03edf7c7b96e" xsi:nil="true"/>
    <Owner xmlns="ba874c48-2e24-4f26-835d-4a0cbd2449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F655579E64E41AB789C49AD0F8534" ma:contentTypeVersion="19" ma:contentTypeDescription="Create a new document." ma:contentTypeScope="" ma:versionID="13ae0bc3427aef1913dba2d3a60c0f9f">
  <xsd:schema xmlns:xsd="http://www.w3.org/2001/XMLSchema" xmlns:xs="http://www.w3.org/2001/XMLSchema" xmlns:p="http://schemas.microsoft.com/office/2006/metadata/properties" xmlns:ns2="ba874c48-2e24-4f26-835d-4a0cbd244918" xmlns:ns3="4d146ccc-7281-4576-aa90-03edf7c7b96e" targetNamespace="http://schemas.microsoft.com/office/2006/metadata/properties" ma:root="true" ma:fieldsID="011898fa99206d2aa4b3fa646831bc3a" ns2:_="" ns3:_="">
    <xsd:import namespace="ba874c48-2e24-4f26-835d-4a0cbd244918"/>
    <xsd:import namespace="4d146ccc-7281-4576-aa90-03edf7c7b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Owner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74c48-2e24-4f26-835d-4a0cbd244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Owner" ma:index="11" nillable="true" ma:displayName="Owner(s)" ma:internalName="Owner">
      <xsd:simpleType>
        <xsd:restriction base="dms:Text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c91f685-d09c-4ae4-ad7d-4c467252d2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46ccc-7281-4576-aa90-03edf7c7b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c52fe82-ae72-4e1e-a71f-8fabb4b92548}" ma:internalName="TaxCatchAll" ma:showField="CatchAllData" ma:web="4d146ccc-7281-4576-aa90-03edf7c7b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B3D9E-4465-4901-B171-27F55D4E33AB}">
  <ds:schemaRefs>
    <ds:schemaRef ds:uri="http://schemas.microsoft.com/office/2006/metadata/properties"/>
    <ds:schemaRef ds:uri="4d146ccc-7281-4576-aa90-03edf7c7b96e"/>
    <ds:schemaRef ds:uri="ba874c48-2e24-4f26-835d-4a0cbd244918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484DFA-73D3-4E35-B549-63B522A76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6922B-FAEE-478A-962F-B1355FE54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IMS Policy</vt:lpstr>
    </vt:vector>
  </TitlesOfParts>
  <Company>Studiohope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 Policy</dc:title>
  <dc:creator>Jackie Howard</dc:creator>
  <cp:lastModifiedBy>Karen Kennelly</cp:lastModifiedBy>
  <cp:revision>3</cp:revision>
  <cp:lastPrinted>2022-07-21T08:34:00Z</cp:lastPrinted>
  <dcterms:created xsi:type="dcterms:W3CDTF">2024-03-19T15:41:00Z</dcterms:created>
  <dcterms:modified xsi:type="dcterms:W3CDTF">2024-03-19T15:42:00Z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0x010100F68F655579E64E41AB789C49AD0F8534</vt:lpwstr>
  </property>
  <property fmtid="{D5CDD505-2E9C-101B-9397-08002B2CF9AE}" pid="3" name="AuthorIds_UIVersion_2048">
    <vt:lpwstr>21</vt:lpwstr>
  </property>
  <property fmtid="{D5CDD505-2E9C-101B-9397-08002B2CF9AE}" pid="4" name="MediaServiceImageTags">
    <vt:lpwstr/>
  </property>
</Properties>
</file>